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8E045" w14:textId="77777777" w:rsidR="002709A7" w:rsidRDefault="002709A7" w:rsidP="002709A7">
      <w:pPr>
        <w:rPr>
          <w:b/>
          <w:sz w:val="32"/>
          <w:szCs w:val="32"/>
        </w:rPr>
      </w:pPr>
    </w:p>
    <w:p w14:paraId="76951F34" w14:textId="61B7B168" w:rsidR="00043D04" w:rsidRPr="008B7CFB" w:rsidRDefault="00FC141C" w:rsidP="002709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ZÁVĚREČNÝ ÚČET ZA ROK 20</w:t>
      </w:r>
      <w:r w:rsidR="002709A7">
        <w:rPr>
          <w:b/>
          <w:sz w:val="32"/>
          <w:szCs w:val="32"/>
        </w:rPr>
        <w:t>2</w:t>
      </w:r>
      <w:r w:rsidR="00FB4752">
        <w:rPr>
          <w:b/>
          <w:sz w:val="32"/>
          <w:szCs w:val="32"/>
        </w:rPr>
        <w:t>5</w:t>
      </w:r>
    </w:p>
    <w:p w14:paraId="51DB1835" w14:textId="77777777" w:rsidR="008B7CFB" w:rsidRDefault="008B7CFB" w:rsidP="008B7CFB">
      <w:pPr>
        <w:jc w:val="center"/>
      </w:pPr>
    </w:p>
    <w:p w14:paraId="5D3C8F14" w14:textId="77777777" w:rsidR="008B7CFB" w:rsidRPr="008B7CFB" w:rsidRDefault="008B7CFB" w:rsidP="008B7CFB">
      <w:pPr>
        <w:rPr>
          <w:b/>
        </w:rPr>
      </w:pPr>
      <w:r w:rsidRPr="008B7CFB">
        <w:rPr>
          <w:b/>
        </w:rPr>
        <w:t>Údaje o organizaci:</w:t>
      </w:r>
      <w:r w:rsidRPr="008B7CFB">
        <w:rPr>
          <w:b/>
        </w:rPr>
        <w:tab/>
      </w:r>
    </w:p>
    <w:p w14:paraId="7749ECB2" w14:textId="77777777" w:rsidR="008B7CFB" w:rsidRDefault="008B7CFB" w:rsidP="008B7CFB">
      <w:pPr>
        <w:pStyle w:val="Bezmezer"/>
      </w:pPr>
      <w:r>
        <w:t>Název:</w:t>
      </w:r>
      <w:r>
        <w:tab/>
      </w:r>
      <w:r>
        <w:tab/>
        <w:t>INTEGRO, Západ Českého středohoří - Poohří</w:t>
      </w:r>
    </w:p>
    <w:p w14:paraId="6A0A6139" w14:textId="77777777" w:rsidR="008B7CFB" w:rsidRDefault="008B7CFB" w:rsidP="008B7CFB">
      <w:pPr>
        <w:pStyle w:val="Bezmezer"/>
      </w:pPr>
      <w:r>
        <w:t>Ulice, č.p.:</w:t>
      </w:r>
      <w:r>
        <w:tab/>
        <w:t>Komenského náměstí 17</w:t>
      </w:r>
    </w:p>
    <w:p w14:paraId="2B40AB97" w14:textId="77777777" w:rsidR="008B7CFB" w:rsidRDefault="008B7CFB" w:rsidP="008B7CFB">
      <w:pPr>
        <w:pStyle w:val="Bezmezer"/>
      </w:pPr>
      <w:r>
        <w:t>obce:</w:t>
      </w:r>
      <w:r>
        <w:tab/>
      </w:r>
      <w:r>
        <w:tab/>
        <w:t>Třebívlice</w:t>
      </w:r>
    </w:p>
    <w:p w14:paraId="6B037833" w14:textId="77777777" w:rsidR="008B7CFB" w:rsidRDefault="008B7CFB" w:rsidP="008B7CFB">
      <w:pPr>
        <w:pStyle w:val="Bezmezer"/>
      </w:pPr>
      <w:r>
        <w:t>PSČ, pošta:</w:t>
      </w:r>
      <w:r>
        <w:tab/>
      </w:r>
      <w:r w:rsidRPr="008B7CFB">
        <w:t>411 15</w:t>
      </w:r>
    </w:p>
    <w:p w14:paraId="7F272D24" w14:textId="77777777" w:rsidR="008B7CFB" w:rsidRDefault="008B7CFB" w:rsidP="008B7CFB">
      <w:pPr>
        <w:pStyle w:val="Bezmezer"/>
      </w:pPr>
      <w:r>
        <w:t>IČ:</w:t>
      </w:r>
      <w:r>
        <w:tab/>
      </w:r>
      <w:r>
        <w:tab/>
        <w:t>68982984</w:t>
      </w:r>
    </w:p>
    <w:p w14:paraId="1CFBBE95" w14:textId="77777777" w:rsidR="008B7CFB" w:rsidRDefault="008B7CFB" w:rsidP="008B7CFB">
      <w:pPr>
        <w:pStyle w:val="Bezmezer"/>
      </w:pPr>
    </w:p>
    <w:p w14:paraId="00CB2164" w14:textId="77777777" w:rsidR="008B7CFB" w:rsidRDefault="008B7CFB" w:rsidP="008B7CFB">
      <w:pPr>
        <w:pStyle w:val="Bezmezer"/>
      </w:pPr>
    </w:p>
    <w:p w14:paraId="0BCCA2D8" w14:textId="77777777" w:rsidR="008B7CFB" w:rsidRPr="005C5003" w:rsidRDefault="008B7CFB" w:rsidP="008B7CFB">
      <w:pPr>
        <w:pStyle w:val="Bezmezer"/>
        <w:rPr>
          <w:b/>
        </w:rPr>
      </w:pPr>
      <w:r w:rsidRPr="005C5003">
        <w:rPr>
          <w:b/>
        </w:rPr>
        <w:t>Kontaktní údaje:</w:t>
      </w:r>
    </w:p>
    <w:p w14:paraId="448FDDB6" w14:textId="77777777" w:rsidR="008B7CFB" w:rsidRDefault="008B7CFB" w:rsidP="008B7CFB">
      <w:pPr>
        <w:pStyle w:val="Bezmezer"/>
      </w:pPr>
      <w:r>
        <w:t>Tel.</w:t>
      </w:r>
      <w:r>
        <w:tab/>
      </w:r>
      <w:r>
        <w:tab/>
      </w:r>
      <w:r w:rsidR="00060356">
        <w:t>+420 </w:t>
      </w:r>
      <w:r>
        <w:t>416</w:t>
      </w:r>
      <w:r w:rsidR="00060356">
        <w:t> </w:t>
      </w:r>
      <w:r>
        <w:t>596</w:t>
      </w:r>
      <w:r w:rsidR="00060356">
        <w:t xml:space="preserve"> </w:t>
      </w:r>
      <w:r>
        <w:t>169</w:t>
      </w:r>
    </w:p>
    <w:p w14:paraId="5E3958A8" w14:textId="77777777" w:rsidR="008B7CFB" w:rsidRDefault="008B7CFB" w:rsidP="008B7CFB">
      <w:pPr>
        <w:pStyle w:val="Bezmezer"/>
      </w:pPr>
      <w:r>
        <w:t>e-mail:</w:t>
      </w:r>
      <w:r>
        <w:tab/>
      </w:r>
      <w:r>
        <w:tab/>
      </w:r>
      <w:hyperlink r:id="rId7" w:history="1">
        <w:r w:rsidRPr="00D61904">
          <w:rPr>
            <w:rStyle w:val="Hypertextovodkaz"/>
          </w:rPr>
          <w:t>integro@integro.cz</w:t>
        </w:r>
      </w:hyperlink>
      <w:r>
        <w:t xml:space="preserve"> </w:t>
      </w:r>
    </w:p>
    <w:p w14:paraId="590B1CC4" w14:textId="77777777" w:rsidR="008B7CFB" w:rsidRDefault="008B7CFB" w:rsidP="008B7CFB">
      <w:pPr>
        <w:pStyle w:val="Bezmezer"/>
      </w:pPr>
      <w:r>
        <w:t>www stránky</w:t>
      </w:r>
      <w:r>
        <w:tab/>
      </w:r>
      <w:hyperlink r:id="rId8" w:history="1">
        <w:r w:rsidRPr="00D61904">
          <w:rPr>
            <w:rStyle w:val="Hypertextovodkaz"/>
          </w:rPr>
          <w:t>www.integro.cz</w:t>
        </w:r>
      </w:hyperlink>
      <w:r>
        <w:t xml:space="preserve"> </w:t>
      </w:r>
    </w:p>
    <w:p w14:paraId="1A5B6F16" w14:textId="77777777" w:rsidR="008B7CFB" w:rsidRDefault="008B7CFB" w:rsidP="008B7CFB">
      <w:pPr>
        <w:pStyle w:val="Bezmezer"/>
      </w:pPr>
    </w:p>
    <w:p w14:paraId="40C15757" w14:textId="77777777" w:rsidR="00F545EB" w:rsidRDefault="00F545EB" w:rsidP="008B7CFB">
      <w:pPr>
        <w:pStyle w:val="Bezmezer"/>
        <w:rPr>
          <w:b/>
        </w:rPr>
      </w:pPr>
    </w:p>
    <w:p w14:paraId="54406EDC" w14:textId="77777777" w:rsidR="008B7CFB" w:rsidRPr="00F545EB" w:rsidRDefault="00F545EB" w:rsidP="008B7CFB">
      <w:pPr>
        <w:pStyle w:val="Bezmezer"/>
        <w:rPr>
          <w:b/>
        </w:rPr>
      </w:pPr>
      <w:r w:rsidRPr="00F545EB">
        <w:rPr>
          <w:b/>
        </w:rPr>
        <w:t>Obsah závěrečného účtu:</w:t>
      </w:r>
    </w:p>
    <w:p w14:paraId="46E9C7FC" w14:textId="13BD0738" w:rsidR="00F545EB" w:rsidRDefault="00F545EB" w:rsidP="008B7CFB">
      <w:pPr>
        <w:pStyle w:val="Bezmezer"/>
      </w:pPr>
      <w:r w:rsidRPr="00F545EB">
        <w:t xml:space="preserve">I. Údaje o plnění příjmů, </w:t>
      </w:r>
      <w:r w:rsidR="00874EF9">
        <w:t>výdajů a konsolidace za rok 20</w:t>
      </w:r>
      <w:r w:rsidR="002709A7">
        <w:t>2</w:t>
      </w:r>
      <w:r w:rsidR="00FB4752">
        <w:t>5</w:t>
      </w:r>
    </w:p>
    <w:p w14:paraId="11A9F520" w14:textId="77777777" w:rsidR="00F545EB" w:rsidRDefault="00F545EB" w:rsidP="008B7CFB">
      <w:pPr>
        <w:pStyle w:val="Bezmezer"/>
      </w:pPr>
      <w:r w:rsidRPr="00F545EB">
        <w:t>II. Stavy a obraty na bankovních účtech</w:t>
      </w:r>
    </w:p>
    <w:p w14:paraId="402D99A7" w14:textId="77777777" w:rsidR="00F545EB" w:rsidRDefault="00F545EB" w:rsidP="008B7CFB">
      <w:pPr>
        <w:pStyle w:val="Bezmezer"/>
      </w:pPr>
      <w:r w:rsidRPr="00F545EB">
        <w:t>III. Stav účelových fondů</w:t>
      </w:r>
    </w:p>
    <w:p w14:paraId="306C6B05" w14:textId="77777777" w:rsidR="00F545EB" w:rsidRDefault="00F545EB" w:rsidP="008B7CFB">
      <w:pPr>
        <w:pStyle w:val="Bezmezer"/>
      </w:pPr>
      <w:r w:rsidRPr="00F545EB">
        <w:t>IV. Vyúčtování finančních vztahů k rozpočtům krajů, obcí, DSO</w:t>
      </w:r>
    </w:p>
    <w:p w14:paraId="4A526001" w14:textId="77777777" w:rsidR="00F545EB" w:rsidRDefault="00F545EB" w:rsidP="008B7CFB">
      <w:pPr>
        <w:pStyle w:val="Bezmezer"/>
      </w:pPr>
      <w:r w:rsidRPr="00F545EB">
        <w:t>V. Vyúčtování finančních vztahů ke státnímu rozpočtu, státním fondům a Evropské unii</w:t>
      </w:r>
    </w:p>
    <w:p w14:paraId="5539E140" w14:textId="77777777" w:rsidR="00F545EB" w:rsidRDefault="00F545EB" w:rsidP="008B7CFB">
      <w:pPr>
        <w:pStyle w:val="Bezmezer"/>
      </w:pPr>
      <w:r w:rsidRPr="00F545EB">
        <w:t>VI. Zpráva o výsledku přezkoumání hospodaření</w:t>
      </w:r>
    </w:p>
    <w:p w14:paraId="28833AC1" w14:textId="77777777" w:rsidR="00F545EB" w:rsidRDefault="00F545EB" w:rsidP="008B7CFB">
      <w:pPr>
        <w:pStyle w:val="Bezmezer"/>
      </w:pPr>
      <w:r w:rsidRPr="00F545EB">
        <w:t>VII. Finanční hospodaření zřízených právnických osob a hospodaření s jejich majetkem</w:t>
      </w:r>
    </w:p>
    <w:p w14:paraId="4D71C42C" w14:textId="77777777" w:rsidR="00F545EB" w:rsidRDefault="00F545EB" w:rsidP="008B7CFB">
      <w:pPr>
        <w:pStyle w:val="Bezmezer"/>
      </w:pPr>
    </w:p>
    <w:p w14:paraId="207F9F75" w14:textId="77777777" w:rsidR="00F545EB" w:rsidRDefault="00F545EB" w:rsidP="008B7CFB">
      <w:pPr>
        <w:pStyle w:val="Bezmezer"/>
      </w:pPr>
    </w:p>
    <w:p w14:paraId="5B150C51" w14:textId="5CB7E2B9" w:rsidR="008B7CFB" w:rsidRPr="00EB4C99" w:rsidRDefault="0064434C" w:rsidP="008B7CFB">
      <w:pPr>
        <w:pStyle w:val="Bezmezer"/>
        <w:rPr>
          <w:b/>
        </w:rPr>
      </w:pPr>
      <w:r w:rsidRPr="00EB4C99">
        <w:rPr>
          <w:b/>
        </w:rPr>
        <w:t xml:space="preserve">I. Údaje o plnění příjmů, </w:t>
      </w:r>
      <w:r w:rsidR="00874EF9">
        <w:rPr>
          <w:b/>
        </w:rPr>
        <w:t>výdajů a konsolidace za rok 20</w:t>
      </w:r>
      <w:r w:rsidR="002709A7">
        <w:rPr>
          <w:b/>
        </w:rPr>
        <w:t>2</w:t>
      </w:r>
      <w:r w:rsidR="00FB4752">
        <w:rPr>
          <w:b/>
        </w:rPr>
        <w:t>5</w:t>
      </w:r>
    </w:p>
    <w:p w14:paraId="51865DD6" w14:textId="77777777" w:rsidR="0064434C" w:rsidRDefault="0064434C" w:rsidP="008B7CFB">
      <w:pPr>
        <w:pStyle w:val="Bezmezer"/>
      </w:pPr>
      <w:r>
        <w:t>(§ 17 zákona č. 250/2000 Sb., o rozpočtových pravidlech ve znění platných předpisů)</w:t>
      </w:r>
    </w:p>
    <w:p w14:paraId="2ACAAF7D" w14:textId="77777777" w:rsidR="0064434C" w:rsidRDefault="0064434C" w:rsidP="008B7CFB">
      <w:pPr>
        <w:pStyle w:val="Bezmezer"/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953"/>
      </w:tblGrid>
      <w:tr w:rsidR="0064434C" w14:paraId="68409029" w14:textId="77777777" w:rsidTr="00F5268C">
        <w:tc>
          <w:tcPr>
            <w:tcW w:w="1842" w:type="dxa"/>
          </w:tcPr>
          <w:p w14:paraId="3CBB1298" w14:textId="77777777" w:rsidR="0064434C" w:rsidRPr="0064434C" w:rsidRDefault="0064434C" w:rsidP="0064434C">
            <w:pPr>
              <w:pStyle w:val="Bezmezer"/>
              <w:jc w:val="center"/>
              <w:rPr>
                <w:b/>
              </w:rPr>
            </w:pPr>
            <w:r w:rsidRPr="0064434C">
              <w:rPr>
                <w:b/>
              </w:rPr>
              <w:t>Název – text</w:t>
            </w:r>
          </w:p>
        </w:tc>
        <w:tc>
          <w:tcPr>
            <w:tcW w:w="1842" w:type="dxa"/>
          </w:tcPr>
          <w:p w14:paraId="6FC5364B" w14:textId="77777777" w:rsidR="0064434C" w:rsidRPr="0064434C" w:rsidRDefault="0064434C" w:rsidP="0064434C">
            <w:pPr>
              <w:pStyle w:val="Bezmezer"/>
              <w:jc w:val="center"/>
              <w:rPr>
                <w:b/>
              </w:rPr>
            </w:pPr>
            <w:r w:rsidRPr="0064434C">
              <w:rPr>
                <w:b/>
              </w:rPr>
              <w:t>Schválený rozpočet</w:t>
            </w:r>
          </w:p>
        </w:tc>
        <w:tc>
          <w:tcPr>
            <w:tcW w:w="1842" w:type="dxa"/>
          </w:tcPr>
          <w:p w14:paraId="7BC0DCB8" w14:textId="77777777" w:rsidR="0064434C" w:rsidRPr="0064434C" w:rsidRDefault="0064434C" w:rsidP="0064434C">
            <w:pPr>
              <w:pStyle w:val="Bezmezer"/>
              <w:jc w:val="center"/>
              <w:rPr>
                <w:b/>
              </w:rPr>
            </w:pPr>
            <w:r w:rsidRPr="0064434C">
              <w:rPr>
                <w:b/>
              </w:rPr>
              <w:t>Rozpočtová opatření</w:t>
            </w:r>
          </w:p>
        </w:tc>
        <w:tc>
          <w:tcPr>
            <w:tcW w:w="1843" w:type="dxa"/>
          </w:tcPr>
          <w:p w14:paraId="30E07A40" w14:textId="77777777" w:rsidR="0064434C" w:rsidRPr="0064434C" w:rsidRDefault="0064434C" w:rsidP="0064434C">
            <w:pPr>
              <w:pStyle w:val="Bezmezer"/>
              <w:jc w:val="center"/>
              <w:rPr>
                <w:b/>
              </w:rPr>
            </w:pPr>
            <w:r w:rsidRPr="0064434C">
              <w:rPr>
                <w:b/>
              </w:rPr>
              <w:t>Upravený rozpočet</w:t>
            </w:r>
          </w:p>
        </w:tc>
        <w:tc>
          <w:tcPr>
            <w:tcW w:w="1953" w:type="dxa"/>
          </w:tcPr>
          <w:p w14:paraId="2EBEC962" w14:textId="6B445D3C" w:rsidR="0064434C" w:rsidRPr="0064434C" w:rsidRDefault="00B633A2" w:rsidP="0064434C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Plnění k 31.12.20</w:t>
            </w:r>
            <w:r w:rsidR="002709A7">
              <w:rPr>
                <w:b/>
              </w:rPr>
              <w:t>2</w:t>
            </w:r>
            <w:r w:rsidR="006C2B4C">
              <w:rPr>
                <w:b/>
              </w:rPr>
              <w:t>5</w:t>
            </w:r>
          </w:p>
        </w:tc>
      </w:tr>
      <w:tr w:rsidR="0064434C" w14:paraId="696F04E8" w14:textId="77777777" w:rsidTr="00F5268C">
        <w:tc>
          <w:tcPr>
            <w:tcW w:w="1842" w:type="dxa"/>
          </w:tcPr>
          <w:p w14:paraId="0FE773C0" w14:textId="77777777" w:rsidR="0064434C" w:rsidRDefault="0064434C" w:rsidP="008B7CFB">
            <w:pPr>
              <w:pStyle w:val="Bezmezer"/>
            </w:pPr>
            <w:r>
              <w:t>Třída 1 – Daňové příjmy</w:t>
            </w:r>
          </w:p>
        </w:tc>
        <w:tc>
          <w:tcPr>
            <w:tcW w:w="1842" w:type="dxa"/>
          </w:tcPr>
          <w:p w14:paraId="3D505415" w14:textId="77777777" w:rsidR="0064434C" w:rsidRDefault="0064434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2" w:type="dxa"/>
          </w:tcPr>
          <w:p w14:paraId="4DB68078" w14:textId="77777777" w:rsidR="0064434C" w:rsidRDefault="0064434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3" w:type="dxa"/>
          </w:tcPr>
          <w:p w14:paraId="6D6B6970" w14:textId="77777777" w:rsidR="0064434C" w:rsidRDefault="0064434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953" w:type="dxa"/>
          </w:tcPr>
          <w:p w14:paraId="4CB8D277" w14:textId="77777777" w:rsidR="0064434C" w:rsidRDefault="0064434C" w:rsidP="0064434C">
            <w:pPr>
              <w:pStyle w:val="Bezmezer"/>
              <w:jc w:val="right"/>
            </w:pPr>
            <w:r>
              <w:t>0,-</w:t>
            </w:r>
          </w:p>
        </w:tc>
      </w:tr>
      <w:tr w:rsidR="0064434C" w14:paraId="57309368" w14:textId="77777777" w:rsidTr="00F5268C">
        <w:tc>
          <w:tcPr>
            <w:tcW w:w="1842" w:type="dxa"/>
          </w:tcPr>
          <w:p w14:paraId="631C24C7" w14:textId="77777777" w:rsidR="0064434C" w:rsidRDefault="0064434C" w:rsidP="008B7CFB">
            <w:pPr>
              <w:pStyle w:val="Bezmezer"/>
            </w:pPr>
            <w:r>
              <w:t>Třída 2 – Nedaňové příjmy</w:t>
            </w:r>
          </w:p>
        </w:tc>
        <w:tc>
          <w:tcPr>
            <w:tcW w:w="1842" w:type="dxa"/>
          </w:tcPr>
          <w:p w14:paraId="49BBC0BB" w14:textId="3A6BCEB5" w:rsidR="0064434C" w:rsidRDefault="00A17134" w:rsidP="0064434C">
            <w:pPr>
              <w:pStyle w:val="Bezmezer"/>
              <w:jc w:val="right"/>
            </w:pPr>
            <w:r>
              <w:t>50</w:t>
            </w:r>
            <w:r w:rsidR="0064434C">
              <w:t>,-</w:t>
            </w:r>
          </w:p>
        </w:tc>
        <w:tc>
          <w:tcPr>
            <w:tcW w:w="1842" w:type="dxa"/>
          </w:tcPr>
          <w:p w14:paraId="42DDA8FD" w14:textId="3A7E51B5" w:rsidR="0064434C" w:rsidRDefault="006833DF" w:rsidP="00874EF9">
            <w:pPr>
              <w:pStyle w:val="Bezmezer"/>
              <w:jc w:val="right"/>
            </w:pPr>
            <w:r>
              <w:t>0</w:t>
            </w:r>
            <w:r w:rsidR="0064434C">
              <w:t>,-</w:t>
            </w:r>
          </w:p>
        </w:tc>
        <w:tc>
          <w:tcPr>
            <w:tcW w:w="1843" w:type="dxa"/>
          </w:tcPr>
          <w:p w14:paraId="4CA8D0B2" w14:textId="7772586C" w:rsidR="0064434C" w:rsidRDefault="006833DF" w:rsidP="0020733B">
            <w:pPr>
              <w:pStyle w:val="Bezmezer"/>
              <w:jc w:val="right"/>
            </w:pPr>
            <w:r>
              <w:t>0</w:t>
            </w:r>
            <w:r w:rsidR="0064434C">
              <w:t>,-</w:t>
            </w:r>
          </w:p>
        </w:tc>
        <w:tc>
          <w:tcPr>
            <w:tcW w:w="1953" w:type="dxa"/>
          </w:tcPr>
          <w:p w14:paraId="035B0DE4" w14:textId="12A8154B" w:rsidR="0064434C" w:rsidRDefault="006C2B4C" w:rsidP="0064434C">
            <w:pPr>
              <w:pStyle w:val="Bezmezer"/>
              <w:jc w:val="right"/>
            </w:pPr>
            <w:r w:rsidRPr="006C2B4C">
              <w:t>81,05</w:t>
            </w:r>
          </w:p>
        </w:tc>
      </w:tr>
      <w:tr w:rsidR="0064434C" w14:paraId="711C7708" w14:textId="77777777" w:rsidTr="00F5268C">
        <w:tc>
          <w:tcPr>
            <w:tcW w:w="1842" w:type="dxa"/>
          </w:tcPr>
          <w:p w14:paraId="7D93E3BB" w14:textId="77777777" w:rsidR="0064434C" w:rsidRDefault="0064434C" w:rsidP="008B7CFB">
            <w:pPr>
              <w:pStyle w:val="Bezmezer"/>
            </w:pPr>
            <w:r>
              <w:t>Třída 3 – Kapitálové příjmy</w:t>
            </w:r>
          </w:p>
        </w:tc>
        <w:tc>
          <w:tcPr>
            <w:tcW w:w="1842" w:type="dxa"/>
          </w:tcPr>
          <w:p w14:paraId="2D946CCE" w14:textId="77777777" w:rsidR="0064434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2" w:type="dxa"/>
          </w:tcPr>
          <w:p w14:paraId="321ED5A8" w14:textId="77777777" w:rsidR="0064434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3" w:type="dxa"/>
          </w:tcPr>
          <w:p w14:paraId="63F7580F" w14:textId="77777777" w:rsidR="0064434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953" w:type="dxa"/>
          </w:tcPr>
          <w:p w14:paraId="22FA22F9" w14:textId="77777777" w:rsidR="0064434C" w:rsidRDefault="00F5268C" w:rsidP="0064434C">
            <w:pPr>
              <w:pStyle w:val="Bezmezer"/>
              <w:jc w:val="right"/>
            </w:pPr>
            <w:r>
              <w:t>0,-</w:t>
            </w:r>
          </w:p>
        </w:tc>
      </w:tr>
      <w:tr w:rsidR="00F5268C" w14:paraId="1F29FFE7" w14:textId="77777777" w:rsidTr="00F5268C">
        <w:tc>
          <w:tcPr>
            <w:tcW w:w="1842" w:type="dxa"/>
          </w:tcPr>
          <w:p w14:paraId="6C0F602B" w14:textId="77777777" w:rsidR="00F5268C" w:rsidRDefault="00F5268C" w:rsidP="008B7CFB">
            <w:pPr>
              <w:pStyle w:val="Bezmezer"/>
            </w:pPr>
            <w:r>
              <w:t>Třída 4 – Přijaté dotace</w:t>
            </w:r>
          </w:p>
        </w:tc>
        <w:tc>
          <w:tcPr>
            <w:tcW w:w="1842" w:type="dxa"/>
          </w:tcPr>
          <w:p w14:paraId="24E951FA" w14:textId="44CDC670" w:rsidR="00F5268C" w:rsidRDefault="00C452B2" w:rsidP="00294B69">
            <w:pPr>
              <w:pStyle w:val="Bezmezer"/>
              <w:jc w:val="right"/>
            </w:pPr>
            <w:r>
              <w:t>306 645</w:t>
            </w:r>
            <w:r w:rsidR="00F5268C">
              <w:t>,-</w:t>
            </w:r>
          </w:p>
        </w:tc>
        <w:tc>
          <w:tcPr>
            <w:tcW w:w="1842" w:type="dxa"/>
          </w:tcPr>
          <w:p w14:paraId="25FA9D24" w14:textId="7666011B" w:rsidR="00F5268C" w:rsidRDefault="00C452B2" w:rsidP="00294B69">
            <w:pPr>
              <w:pStyle w:val="Bezmezer"/>
              <w:jc w:val="right"/>
            </w:pPr>
            <w:r>
              <w:t>0</w:t>
            </w:r>
            <w:r w:rsidR="00F5268C">
              <w:t>,-</w:t>
            </w:r>
          </w:p>
        </w:tc>
        <w:tc>
          <w:tcPr>
            <w:tcW w:w="1843" w:type="dxa"/>
          </w:tcPr>
          <w:p w14:paraId="1A6B4632" w14:textId="7CD47EA8" w:rsidR="00F5268C" w:rsidRDefault="00C452B2" w:rsidP="00294B69">
            <w:pPr>
              <w:pStyle w:val="Bezmezer"/>
              <w:jc w:val="right"/>
            </w:pPr>
            <w:r>
              <w:t>0</w:t>
            </w:r>
            <w:r w:rsidR="00F5268C">
              <w:t>,-</w:t>
            </w:r>
          </w:p>
        </w:tc>
        <w:tc>
          <w:tcPr>
            <w:tcW w:w="1953" w:type="dxa"/>
          </w:tcPr>
          <w:p w14:paraId="2070B705" w14:textId="38B9C19B" w:rsidR="00F5268C" w:rsidRDefault="006C2B4C" w:rsidP="00294B69">
            <w:pPr>
              <w:pStyle w:val="Bezmezer"/>
              <w:jc w:val="right"/>
            </w:pPr>
            <w:r w:rsidRPr="006C2B4C">
              <w:t>301 665</w:t>
            </w:r>
            <w:r w:rsidR="0020733B">
              <w:t>,-</w:t>
            </w:r>
          </w:p>
        </w:tc>
      </w:tr>
      <w:tr w:rsidR="00F5268C" w14:paraId="558BA1F1" w14:textId="77777777" w:rsidTr="00F5268C">
        <w:tc>
          <w:tcPr>
            <w:tcW w:w="1842" w:type="dxa"/>
          </w:tcPr>
          <w:p w14:paraId="294B0687" w14:textId="77777777" w:rsidR="00F5268C" w:rsidRPr="00F5268C" w:rsidRDefault="00F5268C" w:rsidP="008B7CFB">
            <w:pPr>
              <w:pStyle w:val="Bezmezer"/>
              <w:rPr>
                <w:b/>
              </w:rPr>
            </w:pPr>
            <w:r w:rsidRPr="00F5268C">
              <w:rPr>
                <w:b/>
              </w:rPr>
              <w:t>Příjmy celkem</w:t>
            </w:r>
          </w:p>
        </w:tc>
        <w:tc>
          <w:tcPr>
            <w:tcW w:w="1842" w:type="dxa"/>
          </w:tcPr>
          <w:p w14:paraId="3E463911" w14:textId="55B33D19" w:rsidR="00F5268C" w:rsidRPr="00F5268C" w:rsidRDefault="006C2B4C" w:rsidP="0064434C">
            <w:pPr>
              <w:pStyle w:val="Bezmezer"/>
              <w:jc w:val="right"/>
              <w:rPr>
                <w:b/>
              </w:rPr>
            </w:pPr>
            <w:r w:rsidRPr="006C2B4C">
              <w:rPr>
                <w:b/>
              </w:rPr>
              <w:t>306 695</w:t>
            </w:r>
            <w:r w:rsidR="00275024">
              <w:rPr>
                <w:b/>
              </w:rPr>
              <w:t>,-</w:t>
            </w:r>
          </w:p>
        </w:tc>
        <w:tc>
          <w:tcPr>
            <w:tcW w:w="1842" w:type="dxa"/>
          </w:tcPr>
          <w:p w14:paraId="27081AB8" w14:textId="7C1AFA20" w:rsidR="00F5268C" w:rsidRPr="00F5268C" w:rsidRDefault="00C452B2" w:rsidP="0064434C">
            <w:pPr>
              <w:pStyle w:val="Bezmezer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F5268C" w:rsidRPr="00F5268C">
              <w:rPr>
                <w:b/>
              </w:rPr>
              <w:t>,-</w:t>
            </w:r>
          </w:p>
        </w:tc>
        <w:tc>
          <w:tcPr>
            <w:tcW w:w="1843" w:type="dxa"/>
          </w:tcPr>
          <w:p w14:paraId="7CF5BAA4" w14:textId="7350A261" w:rsidR="00F5268C" w:rsidRPr="00F5268C" w:rsidRDefault="00C452B2" w:rsidP="00560DA7">
            <w:pPr>
              <w:pStyle w:val="Bezmezer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F5268C" w:rsidRPr="00F5268C">
              <w:rPr>
                <w:b/>
              </w:rPr>
              <w:t>,-</w:t>
            </w:r>
          </w:p>
        </w:tc>
        <w:tc>
          <w:tcPr>
            <w:tcW w:w="1953" w:type="dxa"/>
          </w:tcPr>
          <w:p w14:paraId="7A060F73" w14:textId="53593ECC" w:rsidR="00F5268C" w:rsidRPr="00F5268C" w:rsidRDefault="006C2B4C" w:rsidP="0064434C">
            <w:pPr>
              <w:pStyle w:val="Bezmezer"/>
              <w:jc w:val="right"/>
              <w:rPr>
                <w:b/>
              </w:rPr>
            </w:pPr>
            <w:r w:rsidRPr="006C2B4C">
              <w:rPr>
                <w:b/>
              </w:rPr>
              <w:t>301 746,05</w:t>
            </w:r>
          </w:p>
        </w:tc>
      </w:tr>
      <w:tr w:rsidR="00F5268C" w14:paraId="1155B6CB" w14:textId="77777777" w:rsidTr="00F5268C">
        <w:tc>
          <w:tcPr>
            <w:tcW w:w="1842" w:type="dxa"/>
          </w:tcPr>
          <w:p w14:paraId="68D07B6E" w14:textId="77777777" w:rsidR="00F5268C" w:rsidRDefault="00F5268C" w:rsidP="008B7CFB">
            <w:pPr>
              <w:pStyle w:val="Bezmezer"/>
            </w:pPr>
            <w:r>
              <w:t>Třída 5 – Běžné výdaje</w:t>
            </w:r>
          </w:p>
        </w:tc>
        <w:tc>
          <w:tcPr>
            <w:tcW w:w="1842" w:type="dxa"/>
          </w:tcPr>
          <w:p w14:paraId="211C25D8" w14:textId="318746DE" w:rsidR="00F5268C" w:rsidRDefault="006C2B4C" w:rsidP="006C2B4C">
            <w:pPr>
              <w:pStyle w:val="Bezmezer"/>
              <w:ind w:left="360"/>
              <w:jc w:val="right"/>
            </w:pPr>
            <w:r w:rsidRPr="006C2B4C">
              <w:t>145 772</w:t>
            </w:r>
            <w:r w:rsidR="00F5268C">
              <w:t>,-</w:t>
            </w:r>
          </w:p>
        </w:tc>
        <w:tc>
          <w:tcPr>
            <w:tcW w:w="1842" w:type="dxa"/>
          </w:tcPr>
          <w:p w14:paraId="4FE4A51C" w14:textId="328FAC9D" w:rsidR="00F5268C" w:rsidRDefault="00C452B2" w:rsidP="00C452B2">
            <w:pPr>
              <w:pStyle w:val="Bezmezer"/>
              <w:ind w:left="720"/>
              <w:jc w:val="right"/>
            </w:pPr>
            <w:r>
              <w:t>0</w:t>
            </w:r>
            <w:r w:rsidR="00560DA7">
              <w:t>,-</w:t>
            </w:r>
          </w:p>
        </w:tc>
        <w:tc>
          <w:tcPr>
            <w:tcW w:w="1843" w:type="dxa"/>
          </w:tcPr>
          <w:p w14:paraId="119F149E" w14:textId="17F0288F" w:rsidR="00F5268C" w:rsidRDefault="00C452B2" w:rsidP="0064434C">
            <w:pPr>
              <w:pStyle w:val="Bezmezer"/>
              <w:jc w:val="right"/>
            </w:pPr>
            <w:r>
              <w:t>0</w:t>
            </w:r>
            <w:r w:rsidR="00A17134">
              <w:t>,-</w:t>
            </w:r>
          </w:p>
        </w:tc>
        <w:tc>
          <w:tcPr>
            <w:tcW w:w="1953" w:type="dxa"/>
          </w:tcPr>
          <w:p w14:paraId="1EE6A507" w14:textId="1E4DD51F" w:rsidR="00F5268C" w:rsidRDefault="006C2B4C" w:rsidP="00A17134">
            <w:pPr>
              <w:pStyle w:val="Bezmezer"/>
              <w:jc w:val="right"/>
            </w:pPr>
            <w:r w:rsidRPr="006C2B4C">
              <w:t>122 988,44</w:t>
            </w:r>
          </w:p>
        </w:tc>
      </w:tr>
      <w:tr w:rsidR="00F5268C" w14:paraId="75DC2DA0" w14:textId="77777777" w:rsidTr="00F5268C">
        <w:tc>
          <w:tcPr>
            <w:tcW w:w="1842" w:type="dxa"/>
          </w:tcPr>
          <w:p w14:paraId="20523488" w14:textId="77777777" w:rsidR="00F5268C" w:rsidRDefault="00F5268C" w:rsidP="008B7CFB">
            <w:pPr>
              <w:pStyle w:val="Bezmezer"/>
            </w:pPr>
            <w:r>
              <w:t>Třída 6 – Kapitálové výdaje</w:t>
            </w:r>
          </w:p>
        </w:tc>
        <w:tc>
          <w:tcPr>
            <w:tcW w:w="1842" w:type="dxa"/>
          </w:tcPr>
          <w:p w14:paraId="0CB61462" w14:textId="77777777" w:rsidR="00F5268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2" w:type="dxa"/>
          </w:tcPr>
          <w:p w14:paraId="4038B850" w14:textId="77777777" w:rsidR="00F5268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843" w:type="dxa"/>
          </w:tcPr>
          <w:p w14:paraId="5B039E31" w14:textId="77777777" w:rsidR="00F5268C" w:rsidRDefault="00F5268C" w:rsidP="0064434C">
            <w:pPr>
              <w:pStyle w:val="Bezmezer"/>
              <w:jc w:val="right"/>
            </w:pPr>
            <w:r>
              <w:t>0,-</w:t>
            </w:r>
          </w:p>
        </w:tc>
        <w:tc>
          <w:tcPr>
            <w:tcW w:w="1953" w:type="dxa"/>
          </w:tcPr>
          <w:p w14:paraId="34D8A26E" w14:textId="77777777" w:rsidR="00F5268C" w:rsidRDefault="00F5268C" w:rsidP="0064434C">
            <w:pPr>
              <w:pStyle w:val="Bezmezer"/>
              <w:jc w:val="right"/>
            </w:pPr>
            <w:r>
              <w:t>0,-</w:t>
            </w:r>
          </w:p>
        </w:tc>
      </w:tr>
      <w:tr w:rsidR="00D81D8F" w14:paraId="5BF25627" w14:textId="77777777" w:rsidTr="00F5268C">
        <w:tc>
          <w:tcPr>
            <w:tcW w:w="1842" w:type="dxa"/>
          </w:tcPr>
          <w:p w14:paraId="1ACF40E6" w14:textId="77777777" w:rsidR="00D81D8F" w:rsidRPr="0064434C" w:rsidRDefault="00D81D8F" w:rsidP="00D81D8F">
            <w:pPr>
              <w:pStyle w:val="Bezmezer"/>
              <w:rPr>
                <w:b/>
              </w:rPr>
            </w:pPr>
            <w:r w:rsidRPr="0064434C">
              <w:rPr>
                <w:b/>
              </w:rPr>
              <w:lastRenderedPageBreak/>
              <w:t>Výdaje celkem</w:t>
            </w:r>
          </w:p>
        </w:tc>
        <w:tc>
          <w:tcPr>
            <w:tcW w:w="1842" w:type="dxa"/>
          </w:tcPr>
          <w:p w14:paraId="1BF96F14" w14:textId="6280C44E" w:rsidR="00D81D8F" w:rsidRPr="00D81D8F" w:rsidRDefault="006C2B4C" w:rsidP="00D81D8F">
            <w:pPr>
              <w:pStyle w:val="Bezmezer"/>
              <w:jc w:val="right"/>
              <w:rPr>
                <w:b/>
                <w:bCs/>
              </w:rPr>
            </w:pPr>
            <w:r w:rsidRPr="006C2B4C">
              <w:rPr>
                <w:b/>
                <w:bCs/>
              </w:rPr>
              <w:t>145 772</w:t>
            </w:r>
            <w:r w:rsidR="00D81D8F" w:rsidRPr="00D81D8F">
              <w:rPr>
                <w:b/>
                <w:bCs/>
              </w:rPr>
              <w:t>,-</w:t>
            </w:r>
          </w:p>
        </w:tc>
        <w:tc>
          <w:tcPr>
            <w:tcW w:w="1842" w:type="dxa"/>
          </w:tcPr>
          <w:p w14:paraId="4B271C98" w14:textId="699A8F9E" w:rsidR="00D81D8F" w:rsidRPr="00D81D8F" w:rsidRDefault="00C452B2" w:rsidP="00D81D8F">
            <w:pPr>
              <w:pStyle w:val="Bezmezer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D81D8F" w:rsidRPr="00D81D8F">
              <w:rPr>
                <w:b/>
                <w:bCs/>
              </w:rPr>
              <w:t>,-</w:t>
            </w:r>
          </w:p>
        </w:tc>
        <w:tc>
          <w:tcPr>
            <w:tcW w:w="1843" w:type="dxa"/>
          </w:tcPr>
          <w:p w14:paraId="3680D440" w14:textId="06219508" w:rsidR="00D81D8F" w:rsidRPr="00D81D8F" w:rsidRDefault="00C452B2" w:rsidP="00D81D8F">
            <w:pPr>
              <w:pStyle w:val="Bezmezer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D81D8F" w:rsidRPr="00D81D8F">
              <w:rPr>
                <w:b/>
                <w:bCs/>
              </w:rPr>
              <w:t>,-</w:t>
            </w:r>
          </w:p>
        </w:tc>
        <w:tc>
          <w:tcPr>
            <w:tcW w:w="1953" w:type="dxa"/>
          </w:tcPr>
          <w:p w14:paraId="075B7DB6" w14:textId="292217EF" w:rsidR="00D81D8F" w:rsidRPr="00D81D8F" w:rsidRDefault="006C2B4C" w:rsidP="00D81D8F">
            <w:pPr>
              <w:pStyle w:val="Bezmezer"/>
              <w:jc w:val="right"/>
              <w:rPr>
                <w:b/>
                <w:bCs/>
              </w:rPr>
            </w:pPr>
            <w:r w:rsidRPr="006C2B4C">
              <w:rPr>
                <w:b/>
                <w:bCs/>
              </w:rPr>
              <w:t>122 988,44</w:t>
            </w:r>
          </w:p>
        </w:tc>
      </w:tr>
      <w:tr w:rsidR="00F5268C" w14:paraId="11B0498C" w14:textId="77777777" w:rsidTr="00F5268C">
        <w:tc>
          <w:tcPr>
            <w:tcW w:w="1842" w:type="dxa"/>
          </w:tcPr>
          <w:p w14:paraId="7AE0085B" w14:textId="77777777" w:rsidR="00F5268C" w:rsidRDefault="00F5268C" w:rsidP="0064434C">
            <w:pPr>
              <w:pStyle w:val="Bezmezer"/>
            </w:pPr>
            <w:r>
              <w:t>Změna stavu na bank. účtech</w:t>
            </w:r>
          </w:p>
        </w:tc>
        <w:tc>
          <w:tcPr>
            <w:tcW w:w="1842" w:type="dxa"/>
          </w:tcPr>
          <w:p w14:paraId="7FAD845D" w14:textId="77777777" w:rsidR="00F5268C" w:rsidRDefault="00F5268C" w:rsidP="0064434C">
            <w:pPr>
              <w:pStyle w:val="Bezmezer"/>
              <w:jc w:val="right"/>
            </w:pPr>
          </w:p>
        </w:tc>
        <w:tc>
          <w:tcPr>
            <w:tcW w:w="1842" w:type="dxa"/>
          </w:tcPr>
          <w:p w14:paraId="3EBBE6FC" w14:textId="77777777" w:rsidR="00F5268C" w:rsidRDefault="00F5268C" w:rsidP="0064434C">
            <w:pPr>
              <w:pStyle w:val="Bezmezer"/>
              <w:jc w:val="right"/>
            </w:pPr>
          </w:p>
        </w:tc>
        <w:tc>
          <w:tcPr>
            <w:tcW w:w="1843" w:type="dxa"/>
          </w:tcPr>
          <w:p w14:paraId="49992D7C" w14:textId="77777777" w:rsidR="00F5268C" w:rsidRDefault="00F5268C" w:rsidP="0064434C">
            <w:pPr>
              <w:pStyle w:val="Bezmezer"/>
              <w:jc w:val="right"/>
            </w:pPr>
          </w:p>
        </w:tc>
        <w:tc>
          <w:tcPr>
            <w:tcW w:w="1953" w:type="dxa"/>
          </w:tcPr>
          <w:p w14:paraId="1472C305" w14:textId="31FDAA36" w:rsidR="00F5268C" w:rsidRDefault="004E0793" w:rsidP="004E0793">
            <w:pPr>
              <w:pStyle w:val="Bezmezer"/>
              <w:ind w:left="360"/>
              <w:jc w:val="right"/>
            </w:pPr>
            <w:r w:rsidRPr="004E0793">
              <w:t>178 757,61-</w:t>
            </w:r>
          </w:p>
        </w:tc>
      </w:tr>
    </w:tbl>
    <w:p w14:paraId="33023236" w14:textId="77777777" w:rsidR="0064434C" w:rsidRDefault="0064434C" w:rsidP="008B7CFB">
      <w:pPr>
        <w:pStyle w:val="Bezmezer"/>
      </w:pPr>
    </w:p>
    <w:p w14:paraId="764D1DDA" w14:textId="77777777" w:rsidR="00F5268C" w:rsidRPr="00EB4C99" w:rsidRDefault="0070245C" w:rsidP="008B7CFB">
      <w:pPr>
        <w:pStyle w:val="Bezmezer"/>
        <w:rPr>
          <w:b/>
        </w:rPr>
      </w:pPr>
      <w:r w:rsidRPr="00EB4C99">
        <w:rPr>
          <w:b/>
        </w:rPr>
        <w:t>II. Stavy a obraty na bankovních účtech</w:t>
      </w:r>
    </w:p>
    <w:p w14:paraId="077F250B" w14:textId="77777777" w:rsidR="0070245C" w:rsidRDefault="0070245C" w:rsidP="008B7CFB">
      <w:pPr>
        <w:pStyle w:val="Bezmezer"/>
      </w:pPr>
    </w:p>
    <w:tbl>
      <w:tblPr>
        <w:tblStyle w:val="Mkatabulky"/>
        <w:tblW w:w="0" w:type="auto"/>
        <w:tblInd w:w="1093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B633A2" w14:paraId="74CF49BB" w14:textId="77777777" w:rsidTr="00B633A2">
        <w:tc>
          <w:tcPr>
            <w:tcW w:w="2303" w:type="dxa"/>
          </w:tcPr>
          <w:p w14:paraId="33BCB964" w14:textId="77777777" w:rsidR="00B633A2" w:rsidRPr="0070245C" w:rsidRDefault="00B633A2" w:rsidP="0070245C">
            <w:pPr>
              <w:pStyle w:val="Bezmezer"/>
              <w:jc w:val="center"/>
              <w:rPr>
                <w:b/>
              </w:rPr>
            </w:pPr>
            <w:r w:rsidRPr="0070245C">
              <w:rPr>
                <w:b/>
              </w:rPr>
              <w:t>Název - text</w:t>
            </w:r>
          </w:p>
        </w:tc>
        <w:tc>
          <w:tcPr>
            <w:tcW w:w="2303" w:type="dxa"/>
          </w:tcPr>
          <w:p w14:paraId="6A20F31D" w14:textId="77777777" w:rsidR="00B633A2" w:rsidRPr="0070245C" w:rsidRDefault="00B633A2" w:rsidP="0070245C">
            <w:pPr>
              <w:pStyle w:val="Bezmezer"/>
              <w:jc w:val="center"/>
              <w:rPr>
                <w:b/>
              </w:rPr>
            </w:pPr>
            <w:r w:rsidRPr="0070245C">
              <w:rPr>
                <w:b/>
              </w:rPr>
              <w:t>Počáteční stav</w:t>
            </w:r>
          </w:p>
        </w:tc>
        <w:tc>
          <w:tcPr>
            <w:tcW w:w="2303" w:type="dxa"/>
          </w:tcPr>
          <w:p w14:paraId="0D1B8BCF" w14:textId="77777777" w:rsidR="00B633A2" w:rsidRPr="0070245C" w:rsidRDefault="00B633A2" w:rsidP="0070245C">
            <w:pPr>
              <w:pStyle w:val="Bezmezer"/>
              <w:jc w:val="center"/>
              <w:rPr>
                <w:b/>
              </w:rPr>
            </w:pPr>
            <w:r w:rsidRPr="0070245C">
              <w:rPr>
                <w:b/>
              </w:rPr>
              <w:t>Konečný stav</w:t>
            </w:r>
          </w:p>
        </w:tc>
      </w:tr>
      <w:tr w:rsidR="00B633A2" w14:paraId="0CB887C2" w14:textId="77777777" w:rsidTr="00B633A2">
        <w:tc>
          <w:tcPr>
            <w:tcW w:w="2303" w:type="dxa"/>
          </w:tcPr>
          <w:p w14:paraId="4F4C7A5A" w14:textId="77777777" w:rsidR="00B633A2" w:rsidRDefault="00B633A2" w:rsidP="008B7CFB">
            <w:pPr>
              <w:pStyle w:val="Bezmezer"/>
            </w:pPr>
            <w:r>
              <w:t>Základní běžné účty</w:t>
            </w:r>
          </w:p>
        </w:tc>
        <w:tc>
          <w:tcPr>
            <w:tcW w:w="2303" w:type="dxa"/>
          </w:tcPr>
          <w:p w14:paraId="43FEAC6E" w14:textId="4EFC2849" w:rsidR="00B633A2" w:rsidRDefault="004E0793" w:rsidP="0070245C">
            <w:pPr>
              <w:pStyle w:val="Bezmezer"/>
              <w:jc w:val="right"/>
            </w:pPr>
            <w:r w:rsidRPr="004E0793">
              <w:t>663 655,77</w:t>
            </w:r>
          </w:p>
        </w:tc>
        <w:tc>
          <w:tcPr>
            <w:tcW w:w="2303" w:type="dxa"/>
          </w:tcPr>
          <w:p w14:paraId="1C29DAB8" w14:textId="1EA7F0BD" w:rsidR="00B633A2" w:rsidRDefault="004E0793" w:rsidP="0070245C">
            <w:pPr>
              <w:pStyle w:val="Bezmezer"/>
              <w:jc w:val="right"/>
            </w:pPr>
            <w:r w:rsidRPr="004E0793">
              <w:t>842 413,38</w:t>
            </w:r>
          </w:p>
        </w:tc>
      </w:tr>
    </w:tbl>
    <w:p w14:paraId="1E3CD8D2" w14:textId="77777777" w:rsidR="0070245C" w:rsidRDefault="0070245C" w:rsidP="008B7CFB">
      <w:pPr>
        <w:pStyle w:val="Bezmezer"/>
      </w:pPr>
    </w:p>
    <w:p w14:paraId="1F56C4BC" w14:textId="77777777" w:rsidR="0070245C" w:rsidRPr="00EB4C99" w:rsidRDefault="0070245C" w:rsidP="008B7CFB">
      <w:pPr>
        <w:pStyle w:val="Bezmezer"/>
        <w:rPr>
          <w:b/>
        </w:rPr>
      </w:pPr>
      <w:r w:rsidRPr="00EB4C99">
        <w:rPr>
          <w:b/>
        </w:rPr>
        <w:t>III. Stav účelových fondů</w:t>
      </w:r>
    </w:p>
    <w:p w14:paraId="5EC62EF8" w14:textId="77777777" w:rsidR="0070245C" w:rsidRDefault="0070245C" w:rsidP="008B7CFB">
      <w:pPr>
        <w:pStyle w:val="Bezmezer"/>
      </w:pPr>
      <w:r>
        <w:t>DSO INTEGRO nevede žádné fondy</w:t>
      </w:r>
      <w:r w:rsidR="00DF7F72">
        <w:t>.</w:t>
      </w:r>
    </w:p>
    <w:p w14:paraId="7404D5A7" w14:textId="77777777" w:rsidR="00F545EB" w:rsidRDefault="00F545EB" w:rsidP="008B7CFB">
      <w:pPr>
        <w:pStyle w:val="Bezmezer"/>
        <w:rPr>
          <w:b/>
        </w:rPr>
      </w:pPr>
    </w:p>
    <w:p w14:paraId="788567A4" w14:textId="77777777" w:rsidR="0070245C" w:rsidRPr="00EB4C99" w:rsidRDefault="0070245C" w:rsidP="008B7CFB">
      <w:pPr>
        <w:pStyle w:val="Bezmezer"/>
        <w:rPr>
          <w:b/>
        </w:rPr>
      </w:pPr>
      <w:r w:rsidRPr="00EB4C99">
        <w:rPr>
          <w:b/>
        </w:rPr>
        <w:t>IV. Vyúčtování finančních vztahů k rozpočtům krajů, obcí, DSO</w:t>
      </w:r>
    </w:p>
    <w:p w14:paraId="30E60813" w14:textId="77777777" w:rsidR="0070245C" w:rsidRDefault="0070245C" w:rsidP="008B7CFB">
      <w:pPr>
        <w:pStyle w:val="Bezmezer"/>
      </w:pPr>
    </w:p>
    <w:p w14:paraId="03D0805F" w14:textId="4530B073" w:rsidR="00EB4C99" w:rsidRDefault="00EB4C99" w:rsidP="00EE2DFE">
      <w:pPr>
        <w:pStyle w:val="Bezmezer"/>
        <w:ind w:left="1416" w:hanging="1416"/>
      </w:pPr>
      <w:r w:rsidRPr="00EB4C99">
        <w:rPr>
          <w:b/>
        </w:rPr>
        <w:t xml:space="preserve">Položka 4121 – </w:t>
      </w:r>
      <w:r w:rsidRPr="00EB4C99">
        <w:rPr>
          <w:b/>
        </w:rPr>
        <w:tab/>
      </w:r>
      <w:r w:rsidR="00CA06DB">
        <w:rPr>
          <w:b/>
        </w:rPr>
        <w:t xml:space="preserve"> </w:t>
      </w:r>
      <w:r w:rsidR="005A0B2B" w:rsidRPr="005A0B2B">
        <w:t>301 665</w:t>
      </w:r>
      <w:r w:rsidR="00D81D8F">
        <w:t>,-</w:t>
      </w:r>
      <w:r w:rsidR="00A17134">
        <w:t xml:space="preserve"> Kč</w:t>
      </w:r>
      <w:r>
        <w:t xml:space="preserve"> – </w:t>
      </w:r>
      <w:r w:rsidR="00EE2DFE">
        <w:t>přijaté členské příspěvky</w:t>
      </w:r>
    </w:p>
    <w:p w14:paraId="70D96A37" w14:textId="77777777" w:rsidR="0070245C" w:rsidRDefault="00EB4C99" w:rsidP="008B7CFB">
      <w:pPr>
        <w:pStyle w:val="Bezmezer"/>
      </w:pPr>
      <w:r>
        <w:tab/>
      </w:r>
      <w:r>
        <w:tab/>
      </w:r>
      <w:r>
        <w:tab/>
      </w:r>
    </w:p>
    <w:p w14:paraId="5FCCB88A" w14:textId="77777777" w:rsidR="00EB4C99" w:rsidRPr="00EB4C99" w:rsidRDefault="00EB4C99" w:rsidP="008B7CFB">
      <w:pPr>
        <w:pStyle w:val="Bezmezer"/>
        <w:rPr>
          <w:b/>
        </w:rPr>
      </w:pPr>
      <w:r w:rsidRPr="00EB4C99">
        <w:rPr>
          <w:b/>
        </w:rPr>
        <w:t>V. Vyúčtování finančních vztahů ke státnímu rozpočtu, státním fondům a Evropské unii</w:t>
      </w:r>
    </w:p>
    <w:p w14:paraId="4BD06A03" w14:textId="2D355FE0" w:rsidR="00EB4C99" w:rsidRDefault="006122F3" w:rsidP="00531079">
      <w:pPr>
        <w:pStyle w:val="Bezmezer"/>
        <w:jc w:val="both"/>
      </w:pPr>
      <w:r>
        <w:t xml:space="preserve">DSO INTEGRO má vypořádány všechny finanční vztahy ke státnímu rozpočtu, státním fondům a Evropské unii. </w:t>
      </w:r>
    </w:p>
    <w:p w14:paraId="157FD3CD" w14:textId="77777777" w:rsidR="00F545EB" w:rsidRDefault="00F545EB" w:rsidP="00F545EB">
      <w:pPr>
        <w:pStyle w:val="Bezmezer"/>
      </w:pPr>
    </w:p>
    <w:p w14:paraId="63ED29BA" w14:textId="77777777" w:rsidR="00F545EB" w:rsidRPr="00F545EB" w:rsidRDefault="00F545EB" w:rsidP="00F545EB">
      <w:pPr>
        <w:pStyle w:val="Bezmezer"/>
        <w:rPr>
          <w:b/>
        </w:rPr>
      </w:pPr>
      <w:r w:rsidRPr="00F545EB">
        <w:rPr>
          <w:b/>
        </w:rPr>
        <w:t xml:space="preserve">VI. Zpráva o výsledku přezkoumání hospodaření </w:t>
      </w:r>
    </w:p>
    <w:p w14:paraId="1C669EA3" w14:textId="042EAF7C" w:rsidR="00F545EB" w:rsidRDefault="00F545EB" w:rsidP="00F545EB">
      <w:pPr>
        <w:pStyle w:val="Bezmezer"/>
      </w:pPr>
      <w:r>
        <w:t xml:space="preserve">Zpráva o výsledku přezkoumání hospodaření DSO </w:t>
      </w:r>
      <w:proofErr w:type="gramStart"/>
      <w:r>
        <w:t>INTEGRO</w:t>
      </w:r>
      <w:proofErr w:type="gramEnd"/>
      <w:r>
        <w:t xml:space="preserve"> za rok 20</w:t>
      </w:r>
      <w:r w:rsidR="006122F3">
        <w:t>2</w:t>
      </w:r>
      <w:r w:rsidR="005A0B2B">
        <w:t>5</w:t>
      </w:r>
      <w:r>
        <w:t xml:space="preserve"> </w:t>
      </w:r>
      <w:proofErr w:type="gramStart"/>
      <w:r>
        <w:t>provedl</w:t>
      </w:r>
      <w:proofErr w:type="gramEnd"/>
      <w:r>
        <w:t xml:space="preserve"> nezávislý auditor LN – AUDIT s.r.o. dne </w:t>
      </w:r>
      <w:r w:rsidR="00C452B2">
        <w:t>….</w:t>
      </w:r>
      <w:r w:rsidR="006122F3">
        <w:t>. Zpráva o výsledku přezkoumání hospodaření: nebyly zjištěny žádné chyby a nedostatky.</w:t>
      </w:r>
    </w:p>
    <w:p w14:paraId="6D84AFFC" w14:textId="77777777" w:rsidR="00F545EB" w:rsidRDefault="00F545EB" w:rsidP="00F545EB">
      <w:pPr>
        <w:pStyle w:val="Bezmezer"/>
      </w:pPr>
    </w:p>
    <w:p w14:paraId="16604C43" w14:textId="77777777" w:rsidR="00F545EB" w:rsidRPr="00F545EB" w:rsidRDefault="00F545EB" w:rsidP="00F545EB">
      <w:pPr>
        <w:pStyle w:val="Bezmezer"/>
        <w:rPr>
          <w:b/>
        </w:rPr>
      </w:pPr>
      <w:r w:rsidRPr="00F545EB">
        <w:rPr>
          <w:b/>
        </w:rPr>
        <w:t>VII. Finanční hospodaření zřízených právnických osob a hospodaření s jejich majetkem</w:t>
      </w:r>
    </w:p>
    <w:p w14:paraId="075A679B" w14:textId="77777777" w:rsidR="00F545EB" w:rsidRDefault="00F545EB" w:rsidP="00F545EB">
      <w:pPr>
        <w:pStyle w:val="Bezmezer"/>
      </w:pPr>
      <w:r>
        <w:t>DSO INTEGRO nemá zřízeny žádné právnické osoby a ani příspěvkové organizace</w:t>
      </w:r>
    </w:p>
    <w:p w14:paraId="324560CE" w14:textId="77777777" w:rsidR="00B51750" w:rsidRDefault="00B51750" w:rsidP="00F545EB">
      <w:pPr>
        <w:pStyle w:val="Bezmezer"/>
      </w:pPr>
    </w:p>
    <w:p w14:paraId="2A9F7ADB" w14:textId="77777777" w:rsidR="00B51750" w:rsidRPr="00B51750" w:rsidRDefault="00B51750" w:rsidP="00F545EB">
      <w:pPr>
        <w:pStyle w:val="Bezmezer"/>
        <w:rPr>
          <w:b/>
        </w:rPr>
      </w:pPr>
      <w:r w:rsidRPr="00B51750">
        <w:rPr>
          <w:b/>
        </w:rPr>
        <w:t>VIII. Majetek</w:t>
      </w:r>
    </w:p>
    <w:p w14:paraId="4338E9FE" w14:textId="42DA18C4" w:rsidR="00B51750" w:rsidRDefault="00B51750" w:rsidP="00F545EB">
      <w:pPr>
        <w:pStyle w:val="Bezmezer"/>
      </w:pPr>
      <w:r>
        <w:t xml:space="preserve">DSO INTEGRO </w:t>
      </w:r>
      <w:r w:rsidR="006122F3">
        <w:t>neeviduje žádný majetek k 31.12.202</w:t>
      </w:r>
      <w:r w:rsidR="005A0B2B">
        <w:t>5</w:t>
      </w:r>
      <w:r w:rsidR="006122F3">
        <w:t>.</w:t>
      </w:r>
    </w:p>
    <w:p w14:paraId="79758538" w14:textId="77777777" w:rsidR="00F545EB" w:rsidRDefault="00F545EB" w:rsidP="00F545EB">
      <w:pPr>
        <w:pStyle w:val="Bezmezer"/>
      </w:pPr>
    </w:p>
    <w:p w14:paraId="2C84AE48" w14:textId="3C13AD59" w:rsidR="00F545EB" w:rsidRDefault="00D13508" w:rsidP="00F545EB">
      <w:pPr>
        <w:pStyle w:val="Bezmezer"/>
      </w:pPr>
      <w:r>
        <w:t>Další přílohy, tvořící závěrečný účet:</w:t>
      </w:r>
    </w:p>
    <w:p w14:paraId="791EBA39" w14:textId="77777777" w:rsidR="00D13508" w:rsidRDefault="00D13508" w:rsidP="00F545EB">
      <w:pPr>
        <w:pStyle w:val="Bezmezer"/>
      </w:pPr>
    </w:p>
    <w:p w14:paraId="2ADB1425" w14:textId="77777777" w:rsidR="00D13508" w:rsidRDefault="00D13508" w:rsidP="00D13508">
      <w:pPr>
        <w:pStyle w:val="Bezmezer"/>
        <w:numPr>
          <w:ilvl w:val="0"/>
          <w:numId w:val="1"/>
        </w:numPr>
      </w:pPr>
      <w:r>
        <w:t>účetní výkazy Rozvaha, Výkaz zisku a ztráty, Příloha k účetní závěrce, výkaz FIN 2-12</w:t>
      </w:r>
    </w:p>
    <w:p w14:paraId="31A09799" w14:textId="77777777" w:rsidR="00D13508" w:rsidRDefault="00D13508" w:rsidP="00D13508">
      <w:pPr>
        <w:pStyle w:val="Bezmezer"/>
        <w:numPr>
          <w:ilvl w:val="0"/>
          <w:numId w:val="1"/>
        </w:numPr>
      </w:pPr>
      <w:r>
        <w:t>zpráva o výsledku přezkoumání hospodaření</w:t>
      </w:r>
    </w:p>
    <w:p w14:paraId="78E49F59" w14:textId="77777777" w:rsidR="00D13508" w:rsidRDefault="00D13508" w:rsidP="00F545EB">
      <w:pPr>
        <w:pStyle w:val="Bezmezer"/>
      </w:pPr>
    </w:p>
    <w:p w14:paraId="75C20035" w14:textId="77777777" w:rsidR="00D13508" w:rsidRDefault="00D13508" w:rsidP="00F545EB">
      <w:pPr>
        <w:pStyle w:val="Bezmezer"/>
      </w:pPr>
    </w:p>
    <w:p w14:paraId="2E8EDA3B" w14:textId="35D67B75" w:rsidR="00F545EB" w:rsidRDefault="00184E0F" w:rsidP="00F545EB">
      <w:pPr>
        <w:pStyle w:val="Bezmezer"/>
      </w:pPr>
      <w:r>
        <w:t>Závěrečný účet za rok 202</w:t>
      </w:r>
      <w:r w:rsidR="005A0B2B">
        <w:t xml:space="preserve">5 </w:t>
      </w:r>
      <w:r>
        <w:t>byl schválen Shromážděním starostů dne:</w:t>
      </w:r>
      <w:r w:rsidR="004E0793">
        <w:t xml:space="preserve"> 26.6.2026</w:t>
      </w:r>
    </w:p>
    <w:p w14:paraId="3956CF58" w14:textId="77777777" w:rsidR="00D13508" w:rsidRDefault="00D13508" w:rsidP="00F545EB">
      <w:pPr>
        <w:pStyle w:val="Bezmezer"/>
      </w:pPr>
    </w:p>
    <w:p w14:paraId="5AE7A5EB" w14:textId="77777777" w:rsidR="00D13508" w:rsidRDefault="00D13508" w:rsidP="00F545EB">
      <w:pPr>
        <w:pStyle w:val="Bezmezer"/>
      </w:pPr>
    </w:p>
    <w:p w14:paraId="03D50609" w14:textId="77777777" w:rsidR="00D13508" w:rsidRDefault="00D13508" w:rsidP="00F545EB">
      <w:pPr>
        <w:pStyle w:val="Bezmezer"/>
      </w:pPr>
    </w:p>
    <w:p w14:paraId="1E553CB2" w14:textId="498258D9" w:rsidR="00D13508" w:rsidRDefault="00F416AC" w:rsidP="00D13508">
      <w:pPr>
        <w:pStyle w:val="Bezmezer"/>
        <w:ind w:left="4248" w:firstLine="708"/>
      </w:pPr>
      <w:r>
        <w:t xml:space="preserve">    </w:t>
      </w:r>
      <w:r w:rsidR="00184E0F">
        <w:t>Mgr. Miroslav Zůna</w:t>
      </w:r>
    </w:p>
    <w:p w14:paraId="47063FB2" w14:textId="22F1D304" w:rsidR="00D13508" w:rsidRDefault="00D13508" w:rsidP="00D13508">
      <w:pPr>
        <w:pStyle w:val="Bezmezer"/>
        <w:ind w:left="3540" w:firstLine="708"/>
      </w:pPr>
      <w:r>
        <w:t xml:space="preserve">       </w:t>
      </w:r>
      <w:r w:rsidR="0093189A">
        <w:t xml:space="preserve">        </w:t>
      </w:r>
      <w:r w:rsidR="00184E0F">
        <w:t xml:space="preserve">     </w:t>
      </w:r>
      <w:r w:rsidR="00F416AC">
        <w:t>p</w:t>
      </w:r>
      <w:r>
        <w:t>ředsed</w:t>
      </w:r>
      <w:r w:rsidR="00184E0F">
        <w:t>a</w:t>
      </w:r>
      <w:r>
        <w:t xml:space="preserve"> svazku</w:t>
      </w:r>
    </w:p>
    <w:p w14:paraId="3238F4E7" w14:textId="4E182173" w:rsidR="00603EE5" w:rsidRDefault="00603EE5" w:rsidP="00D13508">
      <w:pPr>
        <w:pStyle w:val="Bezmezer"/>
        <w:ind w:left="3540" w:firstLine="708"/>
      </w:pPr>
    </w:p>
    <w:p w14:paraId="0EC82953" w14:textId="2FE601E3" w:rsidR="00603EE5" w:rsidRDefault="00603EE5" w:rsidP="00D13508">
      <w:pPr>
        <w:pStyle w:val="Bezmezer"/>
        <w:ind w:left="3540" w:firstLine="708"/>
      </w:pPr>
    </w:p>
    <w:p w14:paraId="25E325CD" w14:textId="3945BB1E" w:rsidR="00603EE5" w:rsidRDefault="00603EE5" w:rsidP="00D13508">
      <w:pPr>
        <w:pStyle w:val="Bezmezer"/>
        <w:ind w:left="3540" w:firstLine="708"/>
      </w:pPr>
      <w:r>
        <w:tab/>
        <w:t xml:space="preserve">    Veronika Kulichová </w:t>
      </w:r>
    </w:p>
    <w:p w14:paraId="432838D4" w14:textId="186855D9" w:rsidR="00603EE5" w:rsidRDefault="00603EE5" w:rsidP="00D13508">
      <w:pPr>
        <w:pStyle w:val="Bezmezer"/>
        <w:ind w:left="3540" w:firstLine="708"/>
      </w:pPr>
      <w:r>
        <w:tab/>
        <w:t>p</w:t>
      </w:r>
      <w:bookmarkStart w:id="0" w:name="_GoBack"/>
      <w:bookmarkEnd w:id="0"/>
      <w:r>
        <w:t xml:space="preserve">ředsedkyně SO </w:t>
      </w:r>
      <w:proofErr w:type="spellStart"/>
      <w:r>
        <w:t>Lovosicko</w:t>
      </w:r>
      <w:proofErr w:type="spellEnd"/>
      <w:r>
        <w:t xml:space="preserve">, </w:t>
      </w:r>
      <w:proofErr w:type="spellStart"/>
      <w:r>
        <w:t>s.o</w:t>
      </w:r>
      <w:proofErr w:type="spellEnd"/>
      <w:r>
        <w:t>.</w:t>
      </w:r>
    </w:p>
    <w:sectPr w:rsidR="00603EE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E8D3E" w14:textId="77777777" w:rsidR="00236894" w:rsidRDefault="00236894" w:rsidP="002709A7">
      <w:pPr>
        <w:spacing w:after="0" w:line="240" w:lineRule="auto"/>
      </w:pPr>
      <w:r>
        <w:separator/>
      </w:r>
    </w:p>
  </w:endnote>
  <w:endnote w:type="continuationSeparator" w:id="0">
    <w:p w14:paraId="07BB3777" w14:textId="77777777" w:rsidR="00236894" w:rsidRDefault="00236894" w:rsidP="00270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E6541" w14:textId="77777777" w:rsidR="00236894" w:rsidRDefault="00236894" w:rsidP="002709A7">
      <w:pPr>
        <w:spacing w:after="0" w:line="240" w:lineRule="auto"/>
      </w:pPr>
      <w:r>
        <w:separator/>
      </w:r>
    </w:p>
  </w:footnote>
  <w:footnote w:type="continuationSeparator" w:id="0">
    <w:p w14:paraId="47DF2E4A" w14:textId="77777777" w:rsidR="00236894" w:rsidRDefault="00236894" w:rsidP="00270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5CF92" w14:textId="3BC3E1E7" w:rsidR="002709A7" w:rsidRPr="002709A7" w:rsidRDefault="002709A7" w:rsidP="002709A7">
    <w:pPr>
      <w:pStyle w:val="Bezmezer"/>
      <w:ind w:left="2832" w:firstLine="708"/>
      <w:rPr>
        <w:b/>
        <w:sz w:val="28"/>
        <w:szCs w:val="28"/>
      </w:rPr>
    </w:pPr>
    <w:r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1" allowOverlap="1" wp14:anchorId="30B002C3" wp14:editId="7784DD97">
          <wp:simplePos x="0" y="0"/>
          <wp:positionH relativeFrom="column">
            <wp:posOffset>-313055</wp:posOffset>
          </wp:positionH>
          <wp:positionV relativeFrom="paragraph">
            <wp:posOffset>-106680</wp:posOffset>
          </wp:positionV>
          <wp:extent cx="1539240" cy="923290"/>
          <wp:effectExtent l="0" t="0" r="3810" b="0"/>
          <wp:wrapTight wrapText="bothSides">
            <wp:wrapPolygon edited="0">
              <wp:start x="0" y="0"/>
              <wp:lineTo x="0" y="20946"/>
              <wp:lineTo x="21386" y="20946"/>
              <wp:lineTo x="21386" y="0"/>
              <wp:lineTo x="0" y="0"/>
            </wp:wrapPolygon>
          </wp:wrapTight>
          <wp:docPr id="124849081" name="Obrázek 1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49081" name="Obrázek 1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6A7">
      <w:t>INTEGRO, Západ Českého středohoří – Poohří</w:t>
    </w:r>
  </w:p>
  <w:p w14:paraId="6118EA94" w14:textId="77777777" w:rsidR="002709A7" w:rsidRDefault="002709A7" w:rsidP="002709A7">
    <w:pPr>
      <w:pStyle w:val="Bezmezer"/>
      <w:ind w:left="2832" w:firstLine="708"/>
    </w:pPr>
    <w:r w:rsidRPr="002916A7">
      <w:t>Komenského náměstí 17, 411 15 Třebívlice</w:t>
    </w:r>
  </w:p>
  <w:p w14:paraId="73C6E899" w14:textId="33399C9E" w:rsidR="002709A7" w:rsidRPr="002916A7" w:rsidRDefault="002709A7" w:rsidP="002709A7">
    <w:pPr>
      <w:pStyle w:val="Bezmezer"/>
      <w:ind w:left="2832" w:firstLine="708"/>
    </w:pPr>
    <w:r>
      <w:t>IČ: 68982984</w:t>
    </w:r>
  </w:p>
  <w:p w14:paraId="4EE359C4" w14:textId="77777777" w:rsidR="002709A7" w:rsidRDefault="002709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3AE5"/>
    <w:multiLevelType w:val="hybridMultilevel"/>
    <w:tmpl w:val="B656B734"/>
    <w:lvl w:ilvl="0" w:tplc="47A639CC">
      <w:start w:val="1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122E4"/>
    <w:multiLevelType w:val="hybridMultilevel"/>
    <w:tmpl w:val="80769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3379F"/>
    <w:multiLevelType w:val="hybridMultilevel"/>
    <w:tmpl w:val="A3D83172"/>
    <w:lvl w:ilvl="0" w:tplc="35DA608E">
      <w:start w:val="1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F6339"/>
    <w:multiLevelType w:val="hybridMultilevel"/>
    <w:tmpl w:val="4218102C"/>
    <w:lvl w:ilvl="0" w:tplc="5FDCFC86">
      <w:start w:val="13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2397F"/>
    <w:multiLevelType w:val="hybridMultilevel"/>
    <w:tmpl w:val="842622C0"/>
    <w:lvl w:ilvl="0" w:tplc="7B1C5A9C">
      <w:start w:val="1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FB"/>
    <w:rsid w:val="00043D04"/>
    <w:rsid w:val="00060356"/>
    <w:rsid w:val="00091048"/>
    <w:rsid w:val="00094241"/>
    <w:rsid w:val="000F0CD9"/>
    <w:rsid w:val="000F1E8E"/>
    <w:rsid w:val="00153C83"/>
    <w:rsid w:val="0018382C"/>
    <w:rsid w:val="00184E0F"/>
    <w:rsid w:val="0020733B"/>
    <w:rsid w:val="00236894"/>
    <w:rsid w:val="002709A7"/>
    <w:rsid w:val="00275024"/>
    <w:rsid w:val="002F3456"/>
    <w:rsid w:val="00357F90"/>
    <w:rsid w:val="003D1B61"/>
    <w:rsid w:val="003F2125"/>
    <w:rsid w:val="00455F37"/>
    <w:rsid w:val="004B72D7"/>
    <w:rsid w:val="004E0793"/>
    <w:rsid w:val="00531079"/>
    <w:rsid w:val="00560DA7"/>
    <w:rsid w:val="005829EE"/>
    <w:rsid w:val="005A0B2B"/>
    <w:rsid w:val="005B40C9"/>
    <w:rsid w:val="005C5003"/>
    <w:rsid w:val="005D7989"/>
    <w:rsid w:val="00603EE5"/>
    <w:rsid w:val="006122F3"/>
    <w:rsid w:val="00631CE3"/>
    <w:rsid w:val="0064434C"/>
    <w:rsid w:val="006833DF"/>
    <w:rsid w:val="006C2B4C"/>
    <w:rsid w:val="0070245C"/>
    <w:rsid w:val="00742973"/>
    <w:rsid w:val="007B52BA"/>
    <w:rsid w:val="007C79F6"/>
    <w:rsid w:val="00826220"/>
    <w:rsid w:val="00874EF9"/>
    <w:rsid w:val="008B7CFB"/>
    <w:rsid w:val="0093189A"/>
    <w:rsid w:val="00A025E5"/>
    <w:rsid w:val="00A16DDB"/>
    <w:rsid w:val="00A17134"/>
    <w:rsid w:val="00A97BE6"/>
    <w:rsid w:val="00AB11D6"/>
    <w:rsid w:val="00B51750"/>
    <w:rsid w:val="00B633A2"/>
    <w:rsid w:val="00B92830"/>
    <w:rsid w:val="00BB43DB"/>
    <w:rsid w:val="00BE093A"/>
    <w:rsid w:val="00C452B2"/>
    <w:rsid w:val="00CA06DB"/>
    <w:rsid w:val="00CE5028"/>
    <w:rsid w:val="00D13508"/>
    <w:rsid w:val="00D81D8F"/>
    <w:rsid w:val="00DB04D4"/>
    <w:rsid w:val="00DB1215"/>
    <w:rsid w:val="00DC72EC"/>
    <w:rsid w:val="00DF1F8C"/>
    <w:rsid w:val="00DF7D2D"/>
    <w:rsid w:val="00DF7F72"/>
    <w:rsid w:val="00E0769E"/>
    <w:rsid w:val="00E5509B"/>
    <w:rsid w:val="00EB4C99"/>
    <w:rsid w:val="00EE2DFE"/>
    <w:rsid w:val="00EF4B6C"/>
    <w:rsid w:val="00F06BAD"/>
    <w:rsid w:val="00F416AC"/>
    <w:rsid w:val="00F5268C"/>
    <w:rsid w:val="00F545EB"/>
    <w:rsid w:val="00F97176"/>
    <w:rsid w:val="00FB4752"/>
    <w:rsid w:val="00FC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9BE9A"/>
  <w15:docId w15:val="{67E6F256-E6A0-48C9-B50A-65B01279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B7CFB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B7CF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64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E5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02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70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09A7"/>
  </w:style>
  <w:style w:type="paragraph" w:styleId="Zpat">
    <w:name w:val="footer"/>
    <w:basedOn w:val="Normln"/>
    <w:link w:val="ZpatChar"/>
    <w:uiPriority w:val="99"/>
    <w:unhideWhenUsed/>
    <w:rsid w:val="00270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0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gr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tegro@integ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Kulich Jan</cp:lastModifiedBy>
  <cp:revision>3</cp:revision>
  <cp:lastPrinted>2015-06-12T06:19:00Z</cp:lastPrinted>
  <dcterms:created xsi:type="dcterms:W3CDTF">2026-06-16T11:49:00Z</dcterms:created>
  <dcterms:modified xsi:type="dcterms:W3CDTF">2026-06-16T11:50:00Z</dcterms:modified>
</cp:coreProperties>
</file>